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color w:val="000000"/>
          <w:szCs w:val="28"/>
        </w:rPr>
        <w:tab/>
      </w:r>
      <w:r w:rsidRPr="00A0083D">
        <w:rPr>
          <w:rFonts w:cs="Times New Roman"/>
          <w:color w:val="000000"/>
          <w:sz w:val="28"/>
          <w:szCs w:val="28"/>
        </w:rPr>
        <w:t>Приложение №1</w:t>
      </w:r>
    </w:p>
    <w:p w:rsidR="008F4F9A" w:rsidRPr="00A0083D" w:rsidRDefault="00ED25F5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 w:rsidR="002762AC" w:rsidRPr="00A0083D">
        <w:rPr>
          <w:rFonts w:cs="Times New Roman"/>
          <w:color w:val="000000"/>
          <w:sz w:val="28"/>
          <w:szCs w:val="28"/>
        </w:rPr>
        <w:t xml:space="preserve">к </w:t>
      </w:r>
      <w:r w:rsidR="008F4F9A" w:rsidRPr="00A0083D">
        <w:rPr>
          <w:rFonts w:cs="Times New Roman"/>
          <w:color w:val="000000"/>
          <w:sz w:val="28"/>
          <w:szCs w:val="28"/>
        </w:rPr>
        <w:t xml:space="preserve">  постановлени</w:t>
      </w:r>
      <w:r w:rsidR="002762AC" w:rsidRPr="00A0083D">
        <w:rPr>
          <w:rFonts w:cs="Times New Roman"/>
          <w:color w:val="000000"/>
          <w:sz w:val="28"/>
          <w:szCs w:val="28"/>
        </w:rPr>
        <w:t>ю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администрации г. Кирсанова</w:t>
      </w:r>
    </w:p>
    <w:p w:rsidR="008F4F9A" w:rsidRPr="00A0083D" w:rsidRDefault="008F4F9A" w:rsidP="008F4F9A">
      <w:pPr>
        <w:tabs>
          <w:tab w:val="left" w:pos="5145"/>
          <w:tab w:val="left" w:pos="6885"/>
        </w:tabs>
        <w:rPr>
          <w:rFonts w:cs="Times New Roman"/>
          <w:color w:val="000000"/>
          <w:sz w:val="28"/>
          <w:szCs w:val="28"/>
        </w:rPr>
      </w:pPr>
      <w:r w:rsidRPr="00A0083D">
        <w:rPr>
          <w:rFonts w:cs="Times New Roman"/>
          <w:color w:val="000000"/>
          <w:sz w:val="28"/>
          <w:szCs w:val="28"/>
        </w:rPr>
        <w:t xml:space="preserve">                                                                         от </w:t>
      </w:r>
      <w:r w:rsidR="00C966C4">
        <w:rPr>
          <w:rFonts w:cs="Times New Roman"/>
          <w:color w:val="000000"/>
          <w:sz w:val="28"/>
          <w:szCs w:val="28"/>
        </w:rPr>
        <w:t>30.06.</w:t>
      </w:r>
      <w:r w:rsidR="009F1447">
        <w:rPr>
          <w:rFonts w:cs="Times New Roman"/>
          <w:color w:val="000000"/>
          <w:sz w:val="28"/>
          <w:szCs w:val="28"/>
        </w:rPr>
        <w:t xml:space="preserve">2023г.  № </w:t>
      </w:r>
      <w:r w:rsidR="00C966C4">
        <w:rPr>
          <w:rFonts w:cs="Times New Roman"/>
          <w:color w:val="000000"/>
          <w:sz w:val="28"/>
          <w:szCs w:val="28"/>
        </w:rPr>
        <w:t>494</w:t>
      </w:r>
      <w:bookmarkStart w:id="0" w:name="_GoBack"/>
      <w:bookmarkEnd w:id="0"/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8F4F9A" w:rsidRPr="00A0083D" w:rsidRDefault="008F4F9A" w:rsidP="00FD798E">
      <w:pPr>
        <w:pStyle w:val="OEM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Оповещение</w:t>
      </w:r>
    </w:p>
    <w:p w:rsidR="00FD798E" w:rsidRPr="00A0083D" w:rsidRDefault="00FD798E" w:rsidP="00FD798E">
      <w:pPr>
        <w:pStyle w:val="OEM"/>
        <w:jc w:val="center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b/>
          <w:color w:val="26282F"/>
          <w:sz w:val="28"/>
          <w:szCs w:val="28"/>
        </w:rPr>
        <w:t>о начале публичных слушаний</w:t>
      </w:r>
    </w:p>
    <w:p w:rsidR="00FD798E" w:rsidRPr="00A0083D" w:rsidRDefault="00FD798E" w:rsidP="00FD798E">
      <w:pPr>
        <w:pStyle w:val="a3"/>
        <w:jc w:val="center"/>
        <w:rPr>
          <w:rFonts w:cs="Times New Roman"/>
          <w:sz w:val="28"/>
          <w:szCs w:val="28"/>
        </w:rPr>
      </w:pPr>
    </w:p>
    <w:p w:rsidR="00FD798E" w:rsidRPr="00A0083D" w:rsidRDefault="00FD798E" w:rsidP="006909D4">
      <w:pPr>
        <w:pStyle w:val="Standard"/>
        <w:jc w:val="both"/>
        <w:rPr>
          <w:szCs w:val="28"/>
        </w:rPr>
      </w:pPr>
      <w:r w:rsidRPr="00A0083D">
        <w:rPr>
          <w:szCs w:val="28"/>
        </w:rPr>
        <w:t xml:space="preserve">     </w:t>
      </w:r>
      <w:r w:rsidR="002762AC" w:rsidRPr="00A0083D">
        <w:rPr>
          <w:szCs w:val="28"/>
        </w:rPr>
        <w:tab/>
      </w:r>
      <w:r w:rsidRPr="00A0083D">
        <w:rPr>
          <w:szCs w:val="28"/>
        </w:rPr>
        <w:t xml:space="preserve">В  соответствии  с постановлением </w:t>
      </w:r>
      <w:r w:rsidR="002762AC" w:rsidRPr="00A0083D">
        <w:rPr>
          <w:szCs w:val="28"/>
        </w:rPr>
        <w:t>администрации</w:t>
      </w:r>
      <w:r w:rsidRPr="00A0083D">
        <w:rPr>
          <w:szCs w:val="28"/>
        </w:rPr>
        <w:t xml:space="preserve"> города </w:t>
      </w:r>
      <w:r w:rsidR="002762AC" w:rsidRPr="00A0083D">
        <w:rPr>
          <w:szCs w:val="28"/>
        </w:rPr>
        <w:t>Кирсанова</w:t>
      </w:r>
      <w:r w:rsidRPr="00A0083D">
        <w:rPr>
          <w:szCs w:val="28"/>
        </w:rPr>
        <w:t xml:space="preserve"> </w:t>
      </w:r>
      <w:r w:rsidR="00A0083D" w:rsidRPr="00A0083D">
        <w:rPr>
          <w:szCs w:val="28"/>
        </w:rPr>
        <w:t xml:space="preserve">Тамбовской области </w:t>
      </w:r>
      <w:r w:rsidRPr="00A0083D">
        <w:rPr>
          <w:szCs w:val="28"/>
        </w:rPr>
        <w:t xml:space="preserve">от  </w:t>
      </w:r>
      <w:r w:rsidR="006909D4">
        <w:rPr>
          <w:szCs w:val="28"/>
        </w:rPr>
        <w:t>3</w:t>
      </w:r>
      <w:r w:rsidR="00AC0283" w:rsidRPr="00A0083D">
        <w:rPr>
          <w:szCs w:val="28"/>
        </w:rPr>
        <w:t>0.0</w:t>
      </w:r>
      <w:r w:rsidR="006909D4">
        <w:rPr>
          <w:szCs w:val="28"/>
        </w:rPr>
        <w:t>6</w:t>
      </w:r>
      <w:r w:rsidR="00AC0283" w:rsidRPr="00A0083D">
        <w:rPr>
          <w:szCs w:val="28"/>
        </w:rPr>
        <w:t>.2023г.</w:t>
      </w:r>
      <w:r w:rsidRPr="00A0083D">
        <w:rPr>
          <w:szCs w:val="28"/>
        </w:rPr>
        <w:t xml:space="preserve">  № </w:t>
      </w:r>
      <w:r w:rsidR="006909D4">
        <w:rPr>
          <w:szCs w:val="28"/>
        </w:rPr>
        <w:t>494</w:t>
      </w:r>
      <w:r w:rsidR="00AC0283" w:rsidRPr="00A0083D">
        <w:rPr>
          <w:szCs w:val="28"/>
        </w:rPr>
        <w:t xml:space="preserve"> «</w:t>
      </w:r>
      <w:r w:rsidR="006909D4" w:rsidRPr="00AA6A2A">
        <w:rPr>
          <w:szCs w:val="28"/>
        </w:rPr>
        <w:t xml:space="preserve">О проведении публичных слушаний по </w:t>
      </w:r>
      <w:r w:rsidR="006909D4" w:rsidRPr="00AA6A2A">
        <w:rPr>
          <w:color w:val="000000"/>
          <w:szCs w:val="28"/>
        </w:rPr>
        <w:t xml:space="preserve">утверждению схемы расположения земельного участка </w:t>
      </w:r>
      <w:r w:rsidR="006909D4" w:rsidRPr="00AA6A2A">
        <w:rPr>
          <w:rStyle w:val="a5"/>
          <w:b w:val="0"/>
          <w:color w:val="353535"/>
          <w:szCs w:val="28"/>
          <w:shd w:val="clear" w:color="auto" w:fill="FFFFFF"/>
        </w:rPr>
        <w:t>на кадастровом плане территории</w:t>
      </w:r>
      <w:r w:rsidR="006909D4" w:rsidRPr="00AA6A2A">
        <w:rPr>
          <w:b/>
          <w:color w:val="000000"/>
          <w:szCs w:val="28"/>
        </w:rPr>
        <w:t xml:space="preserve">,   </w:t>
      </w:r>
      <w:r w:rsidR="006909D4" w:rsidRPr="00AA6A2A">
        <w:rPr>
          <w:rStyle w:val="a5"/>
          <w:b w:val="0"/>
          <w:color w:val="353535"/>
          <w:szCs w:val="28"/>
          <w:shd w:val="clear" w:color="auto" w:fill="FFFFFF"/>
        </w:rPr>
        <w:t>расположенного под многоквартирным жилым домом</w:t>
      </w:r>
      <w:r w:rsidR="006909D4">
        <w:rPr>
          <w:rStyle w:val="a5"/>
          <w:b w:val="0"/>
          <w:color w:val="353535"/>
          <w:szCs w:val="28"/>
          <w:shd w:val="clear" w:color="auto" w:fill="FFFFFF"/>
        </w:rPr>
        <w:t xml:space="preserve"> </w:t>
      </w:r>
      <w:r w:rsidR="006909D4" w:rsidRPr="00E55E20">
        <w:rPr>
          <w:szCs w:val="28"/>
        </w:rPr>
        <w:t xml:space="preserve">по адресу:  Российская Федерация, Тамбовская область, городской округ город Кирсанов, город  Кирсанов, ул. </w:t>
      </w:r>
      <w:r w:rsidR="006909D4">
        <w:rPr>
          <w:szCs w:val="28"/>
        </w:rPr>
        <w:t>Конькова</w:t>
      </w:r>
      <w:r w:rsidR="006909D4" w:rsidRPr="00E55E20">
        <w:rPr>
          <w:szCs w:val="28"/>
        </w:rPr>
        <w:t xml:space="preserve">, земельный участок </w:t>
      </w:r>
      <w:r w:rsidR="006909D4">
        <w:rPr>
          <w:szCs w:val="28"/>
        </w:rPr>
        <w:t xml:space="preserve">2В»,   </w:t>
      </w:r>
      <w:r w:rsidR="006909D4" w:rsidRPr="00E55E20">
        <w:rPr>
          <w:szCs w:val="28"/>
        </w:rPr>
        <w:t>в границах кадастрового квартала 68:24:0</w:t>
      </w:r>
      <w:r w:rsidR="006909D4">
        <w:rPr>
          <w:szCs w:val="28"/>
        </w:rPr>
        <w:t>3</w:t>
      </w:r>
      <w:r w:rsidR="006909D4" w:rsidRPr="00E55E20">
        <w:rPr>
          <w:szCs w:val="28"/>
        </w:rPr>
        <w:t>000</w:t>
      </w:r>
      <w:r w:rsidR="006909D4">
        <w:rPr>
          <w:szCs w:val="28"/>
        </w:rPr>
        <w:t xml:space="preserve">07 </w:t>
      </w:r>
      <w:r w:rsidR="006909D4" w:rsidRPr="00E55E20">
        <w:rPr>
          <w:szCs w:val="28"/>
        </w:rPr>
        <w:t xml:space="preserve">общей площадью </w:t>
      </w:r>
      <w:r w:rsidR="006909D4">
        <w:rPr>
          <w:szCs w:val="28"/>
        </w:rPr>
        <w:t>1019</w:t>
      </w:r>
      <w:r w:rsidR="006909D4" w:rsidRPr="00E55E20">
        <w:rPr>
          <w:szCs w:val="28"/>
        </w:rPr>
        <w:t xml:space="preserve"> </w:t>
      </w:r>
      <w:r w:rsidR="006909D4">
        <w:rPr>
          <w:szCs w:val="28"/>
        </w:rPr>
        <w:t xml:space="preserve">(одна тысяча девятнадцать) </w:t>
      </w:r>
      <w:proofErr w:type="spellStart"/>
      <w:r w:rsidR="006909D4" w:rsidRPr="00E55E20">
        <w:rPr>
          <w:szCs w:val="28"/>
        </w:rPr>
        <w:t>кв.м</w:t>
      </w:r>
      <w:proofErr w:type="spellEnd"/>
      <w:r w:rsidR="006909D4" w:rsidRPr="00E55E20">
        <w:rPr>
          <w:szCs w:val="28"/>
        </w:rPr>
        <w:t>.</w:t>
      </w:r>
      <w:r w:rsidR="006909D4">
        <w:rPr>
          <w:szCs w:val="28"/>
        </w:rPr>
        <w:t xml:space="preserve">  (д</w:t>
      </w:r>
      <w:r w:rsidRPr="00A0083D">
        <w:rPr>
          <w:szCs w:val="28"/>
        </w:rPr>
        <w:t>алее - проект) проводятся публичные слушания с "</w:t>
      </w:r>
      <w:r w:rsidR="00AC0283" w:rsidRPr="00A0083D">
        <w:rPr>
          <w:szCs w:val="28"/>
        </w:rPr>
        <w:t>0</w:t>
      </w:r>
      <w:r w:rsidR="006909D4">
        <w:rPr>
          <w:szCs w:val="28"/>
        </w:rPr>
        <w:t>3</w:t>
      </w:r>
      <w:r w:rsidRPr="00A0083D">
        <w:rPr>
          <w:szCs w:val="28"/>
        </w:rPr>
        <w:t xml:space="preserve">" </w:t>
      </w:r>
      <w:r w:rsidR="006909D4">
        <w:rPr>
          <w:szCs w:val="28"/>
        </w:rPr>
        <w:t>июля</w:t>
      </w:r>
      <w:r w:rsidRPr="00A0083D">
        <w:rPr>
          <w:szCs w:val="28"/>
        </w:rPr>
        <w:t xml:space="preserve"> 20</w:t>
      </w:r>
      <w:r w:rsidR="00AC0283" w:rsidRPr="00A0083D">
        <w:rPr>
          <w:szCs w:val="28"/>
        </w:rPr>
        <w:t>23</w:t>
      </w:r>
      <w:r w:rsidRPr="00A0083D">
        <w:rPr>
          <w:szCs w:val="28"/>
        </w:rPr>
        <w:t xml:space="preserve"> г. по "</w:t>
      </w:r>
      <w:r w:rsidR="006909D4">
        <w:rPr>
          <w:szCs w:val="28"/>
        </w:rPr>
        <w:t>28</w:t>
      </w:r>
      <w:r w:rsidRPr="00A0083D">
        <w:rPr>
          <w:szCs w:val="28"/>
        </w:rPr>
        <w:t xml:space="preserve">" </w:t>
      </w:r>
      <w:r w:rsidR="006909D4">
        <w:rPr>
          <w:szCs w:val="28"/>
        </w:rPr>
        <w:t>июля</w:t>
      </w:r>
      <w:r w:rsidRPr="00A0083D">
        <w:rPr>
          <w:szCs w:val="28"/>
        </w:rPr>
        <w:t xml:space="preserve"> 20</w:t>
      </w:r>
      <w:r w:rsidR="009F505C" w:rsidRPr="00A0083D">
        <w:rPr>
          <w:szCs w:val="28"/>
        </w:rPr>
        <w:t>23</w:t>
      </w:r>
      <w:r w:rsidRPr="00A0083D">
        <w:rPr>
          <w:szCs w:val="28"/>
        </w:rPr>
        <w:t xml:space="preserve"> г.</w:t>
      </w:r>
    </w:p>
    <w:p w:rsidR="00FD798E" w:rsidRPr="00A0083D" w:rsidRDefault="00FD798E" w:rsidP="002762AC">
      <w:pPr>
        <w:ind w:firstLine="709"/>
        <w:jc w:val="both"/>
        <w:rPr>
          <w:rFonts w:cs="Times New Roman"/>
          <w:sz w:val="28"/>
          <w:szCs w:val="28"/>
        </w:rPr>
      </w:pPr>
      <w:r w:rsidRPr="00A0083D">
        <w:rPr>
          <w:rFonts w:cs="Times New Roman"/>
          <w:sz w:val="28"/>
          <w:szCs w:val="28"/>
        </w:rPr>
        <w:t xml:space="preserve">Организатором публичных слушаний является: </w:t>
      </w:r>
      <w:r w:rsidR="002762AC" w:rsidRPr="00A0083D">
        <w:rPr>
          <w:rFonts w:cs="Times New Roman"/>
          <w:sz w:val="28"/>
          <w:szCs w:val="28"/>
        </w:rPr>
        <w:t>комитет по управлению муниципальным имуществом администрации города Кирсанова.</w:t>
      </w:r>
    </w:p>
    <w:p w:rsidR="00ED25F5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Проект представлен на экспозиции. Экспозиция проекта проходит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</w:t>
      </w:r>
      <w:r w:rsidR="006909D4">
        <w:rPr>
          <w:rFonts w:ascii="Times New Roman" w:hAnsi="Times New Roman" w:cs="Times New Roman"/>
          <w:sz w:val="28"/>
          <w:szCs w:val="28"/>
        </w:rPr>
        <w:t>, кабинет №6</w:t>
      </w:r>
      <w:r w:rsidR="002E110F" w:rsidRPr="00A0083D">
        <w:rPr>
          <w:rFonts w:ascii="Times New Roman" w:hAnsi="Times New Roman" w:cs="Times New Roman"/>
          <w:sz w:val="28"/>
          <w:szCs w:val="28"/>
        </w:rPr>
        <w:t>.</w:t>
      </w:r>
      <w:r w:rsidRPr="00A0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E110F" w:rsidRPr="00A0083D" w:rsidRDefault="002E110F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Часы  работы  экспозиции: Понедельник – Пятница с 9 час.00 мин.- 16 час. 00 мин., перерыв 12.00-13.00. Выходной – суббота, воскресенье. </w:t>
      </w:r>
    </w:p>
    <w:p w:rsidR="00FD798E" w:rsidRPr="00A0083D" w:rsidRDefault="00FD798E" w:rsidP="007B1842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В часы работы экспозиции    проводятся    консультации   по  теме  публичных  слушаний, распространяются информационные материалы по проекту.</w:t>
      </w:r>
    </w:p>
    <w:p w:rsidR="002E110F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Собрание участников публичных слушаний состоится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909D4">
        <w:rPr>
          <w:rFonts w:ascii="Times New Roman" w:hAnsi="Times New Roman" w:cs="Times New Roman"/>
          <w:sz w:val="28"/>
          <w:szCs w:val="28"/>
        </w:rPr>
        <w:t>3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1 </w:t>
      </w:r>
      <w:r w:rsidR="006909D4">
        <w:rPr>
          <w:rFonts w:ascii="Times New Roman" w:hAnsi="Times New Roman" w:cs="Times New Roman"/>
          <w:sz w:val="28"/>
          <w:szCs w:val="28"/>
        </w:rPr>
        <w:t>июля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2023 года в 10 часов 00 минут</w:t>
      </w:r>
      <w:r w:rsidRPr="00A0083D">
        <w:rPr>
          <w:rFonts w:ascii="Times New Roman" w:hAnsi="Times New Roman" w:cs="Times New Roman"/>
          <w:sz w:val="28"/>
          <w:szCs w:val="28"/>
        </w:rPr>
        <w:t xml:space="preserve"> по адресу: </w:t>
      </w:r>
      <w:proofErr w:type="spellStart"/>
      <w:r w:rsidR="002E110F" w:rsidRPr="00A0083D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2E110F" w:rsidRPr="00A0083D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2E110F" w:rsidRPr="00A0083D">
        <w:rPr>
          <w:rFonts w:ascii="Times New Roman" w:hAnsi="Times New Roman" w:cs="Times New Roman"/>
          <w:sz w:val="28"/>
          <w:szCs w:val="28"/>
        </w:rPr>
        <w:t>ирсанов</w:t>
      </w:r>
      <w:proofErr w:type="spellEnd"/>
      <w:r w:rsidR="002E110F" w:rsidRPr="00A0083D">
        <w:rPr>
          <w:rFonts w:ascii="Times New Roman" w:hAnsi="Times New Roman" w:cs="Times New Roman"/>
          <w:sz w:val="28"/>
          <w:szCs w:val="28"/>
        </w:rPr>
        <w:t>, ул. Советская, № 29, здание администрации города Кирсанова, малый зал заседаний, 2 этаж</w:t>
      </w:r>
      <w:r w:rsidR="00ED25F5">
        <w:rPr>
          <w:rFonts w:ascii="Times New Roman" w:hAnsi="Times New Roman" w:cs="Times New Roman"/>
          <w:sz w:val="28"/>
          <w:szCs w:val="28"/>
        </w:rPr>
        <w:t>.</w:t>
      </w:r>
      <w:r w:rsidR="002E110F" w:rsidRPr="00A008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D798E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Предложения и замечания, касающиеся проекта, можно подавать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с 0</w:t>
      </w:r>
      <w:r w:rsidR="006909D4">
        <w:rPr>
          <w:rFonts w:ascii="Times New Roman" w:hAnsi="Times New Roman" w:cs="Times New Roman"/>
          <w:sz w:val="28"/>
          <w:szCs w:val="28"/>
        </w:rPr>
        <w:t>3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909D4">
        <w:rPr>
          <w:rFonts w:ascii="Times New Roman" w:hAnsi="Times New Roman" w:cs="Times New Roman"/>
          <w:sz w:val="28"/>
          <w:szCs w:val="28"/>
        </w:rPr>
        <w:t>июля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 по </w:t>
      </w:r>
      <w:r w:rsidR="006909D4">
        <w:rPr>
          <w:rFonts w:ascii="Times New Roman" w:hAnsi="Times New Roman" w:cs="Times New Roman"/>
          <w:sz w:val="28"/>
          <w:szCs w:val="28"/>
        </w:rPr>
        <w:t>2</w:t>
      </w:r>
      <w:r w:rsidR="008F4F9A" w:rsidRPr="00A0083D">
        <w:rPr>
          <w:rFonts w:ascii="Times New Roman" w:hAnsi="Times New Roman" w:cs="Times New Roman"/>
          <w:sz w:val="28"/>
          <w:szCs w:val="28"/>
        </w:rPr>
        <w:t>8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="006909D4">
        <w:rPr>
          <w:rFonts w:ascii="Times New Roman" w:hAnsi="Times New Roman" w:cs="Times New Roman"/>
          <w:sz w:val="28"/>
          <w:szCs w:val="28"/>
        </w:rPr>
        <w:t>июля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2023 г.</w:t>
      </w:r>
      <w:r w:rsidRPr="00A0083D">
        <w:rPr>
          <w:rFonts w:ascii="Times New Roman" w:hAnsi="Times New Roman" w:cs="Times New Roman"/>
          <w:sz w:val="28"/>
          <w:szCs w:val="28"/>
        </w:rPr>
        <w:t>: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- в письменной форме – посредством почтовой связи по адресу организатора публичных слушаний, с пометкой на конверте «О проведении публичных слушаний»;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 xml:space="preserve">- в форме электронного документа – посредством электронной почты по адресу: </w:t>
      </w:r>
      <w:hyperlink r:id="rId5" w:history="1">
        <w:r w:rsidRPr="00A0083D">
          <w:rPr>
            <w:rStyle w:val="a4"/>
            <w:sz w:val="28"/>
            <w:szCs w:val="28"/>
          </w:rPr>
          <w:t>im3@g37.tambov.gov.ru</w:t>
        </w:r>
      </w:hyperlink>
      <w:r w:rsidRPr="00A0083D">
        <w:rPr>
          <w:sz w:val="28"/>
          <w:szCs w:val="28"/>
        </w:rPr>
        <w:t>;</w:t>
      </w:r>
    </w:p>
    <w:p w:rsidR="00441AE4" w:rsidRPr="00A0083D" w:rsidRDefault="00441AE4" w:rsidP="00441AE4">
      <w:pPr>
        <w:pStyle w:val="OEM"/>
        <w:ind w:firstLine="720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>- посредством записи в книге учета посетителей и  записи предложений и замечаний при проведении экспозиции проекта</w:t>
      </w:r>
      <w:r w:rsidR="00ED25F5">
        <w:rPr>
          <w:rFonts w:ascii="Times New Roman" w:hAnsi="Times New Roman" w:cs="Times New Roman"/>
          <w:sz w:val="28"/>
          <w:szCs w:val="28"/>
        </w:rPr>
        <w:t>.</w:t>
      </w:r>
    </w:p>
    <w:p w:rsidR="00441AE4" w:rsidRPr="00A0083D" w:rsidRDefault="00441AE4" w:rsidP="00441AE4">
      <w:pPr>
        <w:pStyle w:val="a6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A0083D">
        <w:rPr>
          <w:sz w:val="28"/>
          <w:szCs w:val="28"/>
        </w:rPr>
        <w:t>Предложения и замечания, направленные по</w:t>
      </w:r>
      <w:r w:rsidR="007B1842" w:rsidRPr="00A0083D">
        <w:rPr>
          <w:sz w:val="28"/>
          <w:szCs w:val="28"/>
        </w:rPr>
        <w:t xml:space="preserve">сле </w:t>
      </w:r>
      <w:r w:rsidR="006909D4">
        <w:rPr>
          <w:sz w:val="28"/>
          <w:szCs w:val="28"/>
        </w:rPr>
        <w:t>2</w:t>
      </w:r>
      <w:r w:rsidR="008F4F9A" w:rsidRPr="00A0083D">
        <w:rPr>
          <w:sz w:val="28"/>
          <w:szCs w:val="28"/>
        </w:rPr>
        <w:t>8</w:t>
      </w:r>
      <w:r w:rsidR="007B1842" w:rsidRPr="00A0083D">
        <w:rPr>
          <w:sz w:val="28"/>
          <w:szCs w:val="28"/>
        </w:rPr>
        <w:t>.0</w:t>
      </w:r>
      <w:r w:rsidR="006909D4">
        <w:rPr>
          <w:sz w:val="28"/>
          <w:szCs w:val="28"/>
        </w:rPr>
        <w:t>7</w:t>
      </w:r>
      <w:r w:rsidR="007B1842" w:rsidRPr="00A0083D">
        <w:rPr>
          <w:sz w:val="28"/>
          <w:szCs w:val="28"/>
        </w:rPr>
        <w:t>.2023 года</w:t>
      </w:r>
      <w:r w:rsidRPr="00A0083D">
        <w:rPr>
          <w:sz w:val="28"/>
          <w:szCs w:val="28"/>
        </w:rPr>
        <w:t>, не рассматриваются.</w:t>
      </w:r>
    </w:p>
    <w:p w:rsidR="007B1842" w:rsidRPr="00A0083D" w:rsidRDefault="00FD798E" w:rsidP="007B1842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lastRenderedPageBreak/>
        <w:t xml:space="preserve">           Проект  и  информационные  материалы к нему размещены </w:t>
      </w:r>
      <w:r w:rsidR="007B1842" w:rsidRPr="00A0083D">
        <w:rPr>
          <w:rFonts w:ascii="Times New Roman" w:hAnsi="Times New Roman" w:cs="Times New Roman"/>
          <w:sz w:val="28"/>
          <w:szCs w:val="28"/>
        </w:rPr>
        <w:t>в периодическом печатном издании «Кирсановский вестник» и  на официальном сайте администрации города Кирсанова в сети Интернет.</w:t>
      </w:r>
    </w:p>
    <w:p w:rsidR="00A0083D" w:rsidRPr="00A0083D" w:rsidRDefault="00FD798E" w:rsidP="00FD798E">
      <w:pPr>
        <w:pStyle w:val="OEM"/>
        <w:rPr>
          <w:rFonts w:ascii="Times New Roman" w:hAnsi="Times New Roman" w:cs="Times New Roman"/>
          <w:sz w:val="28"/>
          <w:szCs w:val="28"/>
        </w:rPr>
      </w:pPr>
      <w:r w:rsidRPr="00A0083D">
        <w:rPr>
          <w:rFonts w:ascii="Times New Roman" w:hAnsi="Times New Roman" w:cs="Times New Roman"/>
          <w:sz w:val="28"/>
          <w:szCs w:val="28"/>
        </w:rPr>
        <w:t xml:space="preserve">           При  подаче  предложений  и  замечаний  в  ходе  проведения собрания участников  публичных  слушаний  при  себе  необходимо  иметь: </w:t>
      </w:r>
    </w:p>
    <w:p w:rsidR="00FD798E" w:rsidRPr="00A0083D" w:rsidRDefault="00FD798E" w:rsidP="00A0083D">
      <w:pPr>
        <w:pStyle w:val="OEM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A0083D">
        <w:rPr>
          <w:rFonts w:ascii="Times New Roman" w:hAnsi="Times New Roman" w:cs="Times New Roman"/>
          <w:sz w:val="28"/>
          <w:szCs w:val="28"/>
        </w:rPr>
        <w:t>выписки из Единого    государственного    реестра  недвижимости  и  иные  документы, устанавливающие  или  удостоверяющие их права на такие земельные участки, объекты    капитального    строительства,  помещения,  являющиеся  частью указанных  объектов капитального строительства, а также физические лица -</w:t>
      </w:r>
      <w:r w:rsidR="008F4F9A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паспорт,  юридические  лица - свидетельство о государственной регистрации юридического    лица,    выписку   из  единого  государственного  реестра юридических  лиц, доверенность в случае, если участник собрания действует на  основании  доверенности,  правообладателям  соответствующих</w:t>
      </w:r>
      <w:proofErr w:type="gramEnd"/>
      <w:r w:rsidRPr="00A0083D">
        <w:rPr>
          <w:rFonts w:ascii="Times New Roman" w:hAnsi="Times New Roman" w:cs="Times New Roman"/>
          <w:sz w:val="28"/>
          <w:szCs w:val="28"/>
        </w:rPr>
        <w:t xml:space="preserve"> земельных участков    и    (или)    расположенных   на  них  объектов  капитального строительства  и  (или)  помещений,  являющихся частью указанных объектов</w:t>
      </w:r>
      <w:r w:rsidR="007B1842" w:rsidRPr="00A0083D">
        <w:rPr>
          <w:rFonts w:ascii="Times New Roman" w:hAnsi="Times New Roman" w:cs="Times New Roman"/>
          <w:sz w:val="28"/>
          <w:szCs w:val="28"/>
        </w:rPr>
        <w:t xml:space="preserve"> </w:t>
      </w:r>
      <w:r w:rsidRPr="00A0083D">
        <w:rPr>
          <w:rFonts w:ascii="Times New Roman" w:hAnsi="Times New Roman" w:cs="Times New Roman"/>
          <w:sz w:val="28"/>
          <w:szCs w:val="28"/>
        </w:rPr>
        <w:t>капитального строительства.</w:t>
      </w:r>
    </w:p>
    <w:p w:rsidR="00FD798E" w:rsidRPr="00A0083D" w:rsidRDefault="00FD798E" w:rsidP="00FD798E">
      <w:pPr>
        <w:pStyle w:val="a3"/>
        <w:rPr>
          <w:rFonts w:cs="Times New Roman"/>
          <w:sz w:val="28"/>
          <w:szCs w:val="28"/>
        </w:rPr>
      </w:pPr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  <w:bookmarkStart w:id="1" w:name="anchor12000"/>
      <w:bookmarkEnd w:id="1"/>
    </w:p>
    <w:p w:rsidR="00FD798E" w:rsidRPr="00A0083D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Pr="007B1842" w:rsidRDefault="00FD798E" w:rsidP="00FD798E">
      <w:pPr>
        <w:jc w:val="both"/>
        <w:rPr>
          <w:rFonts w:cs="Times New Roman"/>
          <w:sz w:val="28"/>
          <w:szCs w:val="28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FD798E" w:rsidRDefault="00FD798E" w:rsidP="00FD798E">
      <w:pPr>
        <w:jc w:val="both"/>
        <w:rPr>
          <w:rFonts w:cs="Times New Roman"/>
        </w:rPr>
      </w:pPr>
    </w:p>
    <w:p w:rsidR="00C76EA7" w:rsidRDefault="00C966C4"/>
    <w:sectPr w:rsidR="00C76EA7" w:rsidSect="00A0083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CA4"/>
    <w:rsid w:val="002762AC"/>
    <w:rsid w:val="002E110F"/>
    <w:rsid w:val="00363CA4"/>
    <w:rsid w:val="00441AE4"/>
    <w:rsid w:val="006909D4"/>
    <w:rsid w:val="007B1842"/>
    <w:rsid w:val="008B50C9"/>
    <w:rsid w:val="008C175E"/>
    <w:rsid w:val="008F4F9A"/>
    <w:rsid w:val="009F1447"/>
    <w:rsid w:val="009F505C"/>
    <w:rsid w:val="00A0083D"/>
    <w:rsid w:val="00AC0283"/>
    <w:rsid w:val="00C966C4"/>
    <w:rsid w:val="00CA2EC8"/>
    <w:rsid w:val="00E63BA8"/>
    <w:rsid w:val="00ED25F5"/>
    <w:rsid w:val="00FD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798E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Times New Roman" w:eastAsiaTheme="minorEastAsia" w:hAnsi="Times New Roman"/>
      <w:kern w:val="3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a"/>
    <w:rsid w:val="00FD798E"/>
    <w:pPr>
      <w:widowControl/>
      <w:ind w:firstLine="720"/>
      <w:jc w:val="both"/>
    </w:pPr>
  </w:style>
  <w:style w:type="paragraph" w:customStyle="1" w:styleId="OEM">
    <w:name w:val="Нормальный (OEM)"/>
    <w:basedOn w:val="a"/>
    <w:rsid w:val="00FD798E"/>
    <w:pPr>
      <w:widowControl/>
      <w:suppressAutoHyphens w:val="0"/>
      <w:jc w:val="both"/>
    </w:pPr>
    <w:rPr>
      <w:rFonts w:ascii="Courier New" w:eastAsia="Symbol" w:hAnsi="Courier New" w:cs="Wingdings"/>
      <w:szCs w:val="24"/>
    </w:rPr>
  </w:style>
  <w:style w:type="character" w:styleId="a4">
    <w:name w:val="Hyperlink"/>
    <w:basedOn w:val="a0"/>
    <w:uiPriority w:val="99"/>
    <w:semiHidden/>
    <w:unhideWhenUsed/>
    <w:rsid w:val="00FD798E"/>
    <w:rPr>
      <w:color w:val="0000FF"/>
      <w:u w:val="single"/>
    </w:rPr>
  </w:style>
  <w:style w:type="character" w:styleId="a5">
    <w:name w:val="Strong"/>
    <w:uiPriority w:val="22"/>
    <w:qFormat/>
    <w:rsid w:val="00AC0283"/>
    <w:rPr>
      <w:b/>
      <w:bCs/>
    </w:rPr>
  </w:style>
  <w:style w:type="paragraph" w:styleId="a6">
    <w:name w:val="Normal (Web)"/>
    <w:basedOn w:val="a"/>
    <w:uiPriority w:val="99"/>
    <w:unhideWhenUsed/>
    <w:rsid w:val="002E110F"/>
    <w:pPr>
      <w:widowControl/>
      <w:suppressAutoHyphens w:val="0"/>
      <w:overflowPunct/>
      <w:autoSpaceDE/>
      <w:autoSpaceDN/>
      <w:spacing w:before="100" w:beforeAutospacing="1" w:after="100" w:afterAutospacing="1"/>
    </w:pPr>
    <w:rPr>
      <w:rFonts w:eastAsia="Times New Roman" w:cs="Times New Roman"/>
      <w:kern w:val="0"/>
      <w:szCs w:val="24"/>
    </w:rPr>
  </w:style>
  <w:style w:type="paragraph" w:customStyle="1" w:styleId="Standard">
    <w:name w:val="Standard"/>
    <w:rsid w:val="006909D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8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4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m3@g37.tambov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Имущество</dc:creator>
  <cp:lastModifiedBy>Имущество</cp:lastModifiedBy>
  <cp:revision>4</cp:revision>
  <dcterms:created xsi:type="dcterms:W3CDTF">2023-07-03T13:19:00Z</dcterms:created>
  <dcterms:modified xsi:type="dcterms:W3CDTF">2023-07-05T05:50:00Z</dcterms:modified>
</cp:coreProperties>
</file>